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359C" w14:textId="77777777" w:rsidR="00E73058" w:rsidRPr="00E73058" w:rsidRDefault="00E73058" w:rsidP="00E73058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</w:pPr>
    </w:p>
    <w:p w14:paraId="33B284F4" w14:textId="77777777" w:rsidR="00E73058" w:rsidRPr="00E73058" w:rsidRDefault="00E73058" w:rsidP="00E73058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sz w:val="23"/>
          <w:szCs w:val="23"/>
          <w:lang w:eastAsia="it-IT"/>
        </w:rPr>
      </w:pPr>
      <w:r w:rsidRPr="00E73058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 xml:space="preserve">RELAZIONE ILLUSTRATIVA SULL’ATTIVITA’ SVOLTA </w:t>
      </w:r>
      <w:r w:rsidR="00A937BE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>PER IL RILASCIO DEL PARERE SULLE PARCELLE</w:t>
      </w:r>
      <w:r w:rsidRPr="00E73058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 xml:space="preserve"> </w:t>
      </w:r>
      <w:r w:rsidR="008A61AE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 xml:space="preserve">POST </w:t>
      </w:r>
      <w:proofErr w:type="spellStart"/>
      <w:r w:rsidR="008A61AE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>D.l.</w:t>
      </w:r>
      <w:proofErr w:type="spellEnd"/>
      <w:r w:rsidR="008A61AE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 xml:space="preserve"> 1/12</w:t>
      </w:r>
    </w:p>
    <w:p w14:paraId="62A3520A" w14:textId="77777777" w:rsidR="00E73058" w:rsidRPr="00E73058" w:rsidRDefault="00E73058" w:rsidP="00E73058">
      <w:pPr>
        <w:autoSpaceDE w:val="0"/>
        <w:spacing w:after="0" w:line="240" w:lineRule="auto"/>
        <w:rPr>
          <w:rFonts w:ascii="Times New Roman" w:eastAsia="TTE1224C50t00" w:hAnsi="Times New Roman" w:cs="Times New Roman"/>
          <w:sz w:val="23"/>
          <w:szCs w:val="23"/>
          <w:lang w:eastAsia="it-IT"/>
        </w:rPr>
      </w:pPr>
    </w:p>
    <w:p w14:paraId="2E8F3BD3" w14:textId="77777777" w:rsidR="00E73058" w:rsidRPr="00E73058" w:rsidRDefault="00E73058" w:rsidP="00E73058">
      <w:pPr>
        <w:autoSpaceDE w:val="0"/>
        <w:spacing w:after="0" w:line="240" w:lineRule="auto"/>
        <w:jc w:val="center"/>
        <w:rPr>
          <w:rFonts w:ascii="Times New Roman" w:eastAsia="TTE1224C50t00" w:hAnsi="Times New Roman" w:cs="Times New Roman"/>
          <w:iCs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b/>
          <w:iCs/>
          <w:sz w:val="24"/>
          <w:lang w:eastAsia="it-IT"/>
        </w:rPr>
        <w:t>RELAZIONE SULL’ATTIVITÀ SVOLTA</w:t>
      </w:r>
    </w:p>
    <w:p w14:paraId="47F6E099" w14:textId="77777777" w:rsidR="00E73058" w:rsidRPr="00E73058" w:rsidRDefault="00E73058" w:rsidP="00E73058">
      <w:pPr>
        <w:autoSpaceDE w:val="0"/>
        <w:spacing w:after="0" w:line="240" w:lineRule="auto"/>
        <w:rPr>
          <w:rFonts w:ascii="Times New Roman" w:eastAsia="TTE1224C50t00" w:hAnsi="Times New Roman" w:cs="Times New Roman"/>
          <w:i/>
          <w:iCs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i/>
          <w:iCs/>
          <w:sz w:val="24"/>
          <w:lang w:eastAsia="it-IT"/>
        </w:rPr>
        <w:br/>
        <w:t>Dovranno essere fornite dettagliate ed esaurienti informazioni in relazione:</w:t>
      </w:r>
    </w:p>
    <w:p w14:paraId="65132A57" w14:textId="77777777" w:rsidR="00E73058" w:rsidRPr="00E73058" w:rsidRDefault="00E73058" w:rsidP="00E73058">
      <w:pPr>
        <w:autoSpaceDE w:val="0"/>
        <w:spacing w:after="0" w:line="240" w:lineRule="auto"/>
        <w:rPr>
          <w:rFonts w:ascii="Times New Roman" w:eastAsia="TTE1224C50t00" w:hAnsi="Times New Roman" w:cs="Times New Roman"/>
          <w:i/>
          <w:iCs/>
          <w:sz w:val="24"/>
          <w:lang w:eastAsia="it-IT"/>
        </w:rPr>
      </w:pPr>
    </w:p>
    <w:p w14:paraId="2B4C46DD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Oggetto e obiettivi dell’incarico conferito;</w:t>
      </w:r>
    </w:p>
    <w:p w14:paraId="28475E69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Durata dell’incarico: data iniziale e finale;</w:t>
      </w:r>
    </w:p>
    <w:p w14:paraId="54FD989E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Descrizione dello svolgimento della pratica;</w:t>
      </w:r>
    </w:p>
    <w:p w14:paraId="1FD4C143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Eventuale supporto fornito dal cliente;</w:t>
      </w:r>
    </w:p>
    <w:p w14:paraId="4006F557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Risultato economico dell’attività svolta ed eventuali vantaggi anche non economici ottenuti dal cliente ex art. 17 DM 20 luglio 2012 n. 140;</w:t>
      </w:r>
    </w:p>
    <w:p w14:paraId="65FEE7D0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 xml:space="preserve">Incarico non giunto a compimento </w:t>
      </w:r>
      <w:proofErr w:type="gramStart"/>
      <w:r w:rsidRPr="00E73058">
        <w:rPr>
          <w:rFonts w:ascii="Times New Roman" w:eastAsia="TTE1224C50t00" w:hAnsi="Times New Roman" w:cs="Times New Roman"/>
          <w:sz w:val="24"/>
          <w:lang w:eastAsia="it-IT"/>
        </w:rPr>
        <w:t>e</w:t>
      </w:r>
      <w:proofErr w:type="gramEnd"/>
      <w:r w:rsidRPr="00E73058">
        <w:rPr>
          <w:rFonts w:ascii="Times New Roman" w:eastAsia="TTE1224C50t00" w:hAnsi="Times New Roman" w:cs="Times New Roman"/>
          <w:sz w:val="24"/>
          <w:lang w:eastAsia="it-IT"/>
        </w:rPr>
        <w:t xml:space="preserve"> eventuali motivazioni;</w:t>
      </w:r>
    </w:p>
    <w:p w14:paraId="7F101543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>Motivazioni atte a supportare la richiesta di applicazione di maggiorazioni o riduzioni ex art. 18 DM 20 luglio 2012 n. 140;</w:t>
      </w:r>
    </w:p>
    <w:p w14:paraId="270CB177" w14:textId="77777777" w:rsidR="00E73058" w:rsidRPr="00E73058" w:rsidRDefault="00E73058" w:rsidP="00E730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  <w:r w:rsidRPr="00E73058">
        <w:rPr>
          <w:rFonts w:ascii="Times New Roman" w:eastAsia="TTE1224C50t00" w:hAnsi="Times New Roman" w:cs="Times New Roman"/>
          <w:sz w:val="24"/>
          <w:lang w:eastAsia="it-IT"/>
        </w:rPr>
        <w:t xml:space="preserve">Altre osservazioni, documenti, </w:t>
      </w:r>
      <w:r w:rsidR="00A937BE">
        <w:rPr>
          <w:rFonts w:ascii="Times New Roman" w:eastAsia="TTE1224C50t00" w:hAnsi="Times New Roman" w:cs="Times New Roman"/>
          <w:sz w:val="24"/>
          <w:lang w:eastAsia="it-IT"/>
        </w:rPr>
        <w:t xml:space="preserve">convenzioni, accordi, </w:t>
      </w:r>
      <w:r w:rsidRPr="00E73058">
        <w:rPr>
          <w:rFonts w:ascii="Times New Roman" w:eastAsia="TTE1224C50t00" w:hAnsi="Times New Roman" w:cs="Times New Roman"/>
          <w:sz w:val="24"/>
          <w:lang w:eastAsia="it-IT"/>
        </w:rPr>
        <w:t>attestazioni o elementi per la migliore identificazione e comprensione delle prestazioni eseguite ed in particolare:</w:t>
      </w:r>
    </w:p>
    <w:p w14:paraId="2D00DB1A" w14:textId="77777777" w:rsidR="00E73058" w:rsidRPr="00E73058" w:rsidRDefault="00A937BE" w:rsidP="00E73058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i/>
          <w:sz w:val="24"/>
          <w:lang w:eastAsia="it-IT"/>
        </w:rPr>
      </w:pPr>
      <w:r>
        <w:rPr>
          <w:rFonts w:ascii="Times New Roman" w:eastAsia="TTE1224C50t00" w:hAnsi="Times New Roman" w:cs="Times New Roman"/>
          <w:i/>
          <w:sz w:val="24"/>
          <w:lang w:eastAsia="it-IT"/>
        </w:rPr>
        <w:t>e</w:t>
      </w:r>
      <w:r w:rsidR="00E73058" w:rsidRPr="00E73058">
        <w:rPr>
          <w:rFonts w:ascii="Times New Roman" w:eastAsia="TTE1224C50t00" w:hAnsi="Times New Roman" w:cs="Times New Roman"/>
          <w:i/>
          <w:sz w:val="24"/>
          <w:lang w:eastAsia="it-IT"/>
        </w:rPr>
        <w:t xml:space="preserve">spressa indicazione del </w:t>
      </w:r>
      <w:r>
        <w:rPr>
          <w:rFonts w:ascii="Times New Roman" w:eastAsia="TTE1224C50t00" w:hAnsi="Times New Roman" w:cs="Times New Roman"/>
          <w:i/>
          <w:sz w:val="24"/>
          <w:lang w:eastAsia="it-IT"/>
        </w:rPr>
        <w:t>valore della p</w:t>
      </w:r>
      <w:r w:rsidR="00E73058" w:rsidRPr="00E73058">
        <w:rPr>
          <w:rFonts w:ascii="Times New Roman" w:eastAsia="TTE1224C50t00" w:hAnsi="Times New Roman" w:cs="Times New Roman"/>
          <w:i/>
          <w:sz w:val="24"/>
          <w:lang w:eastAsia="it-IT"/>
        </w:rPr>
        <w:t>ratica ex art. 17 DM 140/2012;</w:t>
      </w:r>
    </w:p>
    <w:p w14:paraId="14E2491E" w14:textId="77777777" w:rsidR="00A937BE" w:rsidRDefault="00A937BE" w:rsidP="00A937BE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i/>
          <w:sz w:val="24"/>
          <w:lang w:eastAsia="it-IT"/>
        </w:rPr>
      </w:pPr>
      <w:r>
        <w:rPr>
          <w:rFonts w:ascii="Times New Roman" w:eastAsia="TTE1224C50t00" w:hAnsi="Times New Roman" w:cs="Times New Roman"/>
          <w:i/>
          <w:sz w:val="24"/>
          <w:lang w:eastAsia="it-IT"/>
        </w:rPr>
        <w:t>a</w:t>
      </w:r>
      <w:r w:rsidR="00E73058" w:rsidRPr="00E73058">
        <w:rPr>
          <w:rFonts w:ascii="Times New Roman" w:eastAsia="TTE1224C50t00" w:hAnsi="Times New Roman" w:cs="Times New Roman"/>
          <w:i/>
          <w:sz w:val="24"/>
          <w:lang w:eastAsia="it-IT"/>
        </w:rPr>
        <w:t>rticolo, comma, riquadro di cui al DM 140/2012;</w:t>
      </w:r>
    </w:p>
    <w:p w14:paraId="481BC11D" w14:textId="77777777" w:rsidR="00E73058" w:rsidRPr="00A937BE" w:rsidRDefault="00A937BE" w:rsidP="00A937BE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i/>
          <w:sz w:val="24"/>
          <w:lang w:eastAsia="it-IT"/>
        </w:rPr>
      </w:pPr>
      <w:r w:rsidRPr="00A937BE">
        <w:rPr>
          <w:rFonts w:ascii="Times New Roman" w:eastAsia="TTE1224C50t00" w:hAnsi="Times New Roman" w:cs="Times New Roman"/>
          <w:i/>
          <w:sz w:val="24"/>
          <w:lang w:eastAsia="it-IT"/>
        </w:rPr>
        <w:t>i</w:t>
      </w:r>
      <w:r w:rsidR="00E73058" w:rsidRPr="00A937BE">
        <w:rPr>
          <w:rFonts w:ascii="Times New Roman" w:eastAsia="TTE1224C50t00" w:hAnsi="Times New Roman" w:cs="Times New Roman"/>
          <w:i/>
          <w:sz w:val="24"/>
          <w:lang w:eastAsia="it-IT"/>
        </w:rPr>
        <w:t>n caso di rimborso spese di trasferta allegare la stampa della pagina internet</w:t>
      </w:r>
      <w:r w:rsidR="00E73058" w:rsidRPr="00A937BE">
        <w:rPr>
          <w:rFonts w:ascii="Times New Roman" w:eastAsia="TTE1224C50t00" w:hAnsi="Times New Roman" w:cs="Times New Roman"/>
          <w:sz w:val="24"/>
          <w:lang w:eastAsia="it-IT"/>
        </w:rPr>
        <w:t xml:space="preserve"> www.aci.it sezione “servizi online – costi kilometrici”</w:t>
      </w:r>
      <w:r w:rsidR="00E73058" w:rsidRPr="00A937BE">
        <w:rPr>
          <w:rFonts w:ascii="Times New Roman" w:eastAsia="TTE1224C50t00" w:hAnsi="Times New Roman" w:cs="Times New Roman"/>
          <w:i/>
          <w:sz w:val="24"/>
          <w:lang w:eastAsia="it-IT"/>
        </w:rPr>
        <w:t xml:space="preserve"> e per la distanza percorsa la stampa della pagina internet </w:t>
      </w:r>
      <w:r w:rsidR="00E73058" w:rsidRPr="00A937BE">
        <w:rPr>
          <w:rFonts w:ascii="Times New Roman" w:eastAsia="TTE1224C50t00" w:hAnsi="Times New Roman" w:cs="Times New Roman"/>
          <w:sz w:val="24"/>
          <w:lang w:eastAsia="it-IT"/>
        </w:rPr>
        <w:t>www.viamichelin.it sezione “itinerari”;</w:t>
      </w:r>
    </w:p>
    <w:p w14:paraId="6BCC5EBB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</w:p>
    <w:p w14:paraId="1A5B2D0A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24C50t00" w:hAnsi="Times New Roman" w:cs="Times New Roman"/>
          <w:sz w:val="24"/>
          <w:lang w:eastAsia="it-IT"/>
        </w:rPr>
      </w:pPr>
    </w:p>
    <w:p w14:paraId="36DB8AE9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  <w:r w:rsidRPr="00E73058">
        <w:rPr>
          <w:rFonts w:ascii="Times New Roman" w:eastAsia="TTE1218E70t00" w:hAnsi="Times New Roman" w:cs="Times New Roman"/>
          <w:sz w:val="24"/>
          <w:lang w:eastAsia="it-IT"/>
        </w:rPr>
        <w:t>Il sottoscritto con la presente relazione illustrativa, allegata alla richiesta di un parere su parcella</w:t>
      </w:r>
      <w:r w:rsidR="008A61AE">
        <w:rPr>
          <w:rFonts w:ascii="Times New Roman" w:eastAsia="TTE1218E70t00" w:hAnsi="Times New Roman" w:cs="Times New Roman"/>
          <w:sz w:val="24"/>
          <w:lang w:eastAsia="it-IT"/>
        </w:rPr>
        <w:t xml:space="preserve"> post </w:t>
      </w:r>
      <w:proofErr w:type="spellStart"/>
      <w:r w:rsidR="008A61AE">
        <w:rPr>
          <w:rFonts w:ascii="Times New Roman" w:eastAsia="TTE1218E70t00" w:hAnsi="Times New Roman" w:cs="Times New Roman"/>
          <w:sz w:val="24"/>
          <w:lang w:eastAsia="it-IT"/>
        </w:rPr>
        <w:t>D.l.</w:t>
      </w:r>
      <w:proofErr w:type="spellEnd"/>
      <w:r w:rsidR="008A61AE">
        <w:rPr>
          <w:rFonts w:ascii="Times New Roman" w:eastAsia="TTE1218E70t00" w:hAnsi="Times New Roman" w:cs="Times New Roman"/>
          <w:sz w:val="24"/>
          <w:lang w:eastAsia="it-IT"/>
        </w:rPr>
        <w:t xml:space="preserve"> 1/12</w:t>
      </w:r>
      <w:r w:rsidR="00BC1A62">
        <w:rPr>
          <w:rFonts w:ascii="Times New Roman" w:eastAsia="TTE1218E70t00" w:hAnsi="Times New Roman" w:cs="Times New Roman"/>
          <w:sz w:val="24"/>
          <w:lang w:eastAsia="it-IT"/>
        </w:rPr>
        <w:t>,</w:t>
      </w:r>
      <w:r w:rsidR="00A937BE">
        <w:rPr>
          <w:rFonts w:ascii="Times New Roman" w:eastAsia="TTE1218E70t00" w:hAnsi="Times New Roman" w:cs="Times New Roman"/>
          <w:sz w:val="24"/>
          <w:lang w:eastAsia="it-IT"/>
        </w:rPr>
        <w:t xml:space="preserve"> </w:t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>si assume le responsabilità civili e penali nel caso avesse dichiarato prestazioni professionali non svolte o mendaci.</w:t>
      </w:r>
    </w:p>
    <w:p w14:paraId="1F6CE1EA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</w:p>
    <w:p w14:paraId="2F239C9C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</w:p>
    <w:p w14:paraId="043BD4E8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</w:p>
    <w:p w14:paraId="06637FA8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  <w:r w:rsidRPr="00E73058">
        <w:rPr>
          <w:rFonts w:ascii="Times New Roman" w:eastAsia="TTE1218E70t00" w:hAnsi="Times New Roman" w:cs="Times New Roman"/>
          <w:sz w:val="24"/>
          <w:lang w:eastAsia="it-IT"/>
        </w:rPr>
        <w:t xml:space="preserve">Data……………………………… </w:t>
      </w:r>
    </w:p>
    <w:p w14:paraId="32250C6D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sz w:val="24"/>
          <w:lang w:eastAsia="it-IT"/>
        </w:rPr>
      </w:pP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</w:p>
    <w:p w14:paraId="525A7482" w14:textId="77777777" w:rsidR="00E73058" w:rsidRPr="00E73058" w:rsidRDefault="00E73058" w:rsidP="00E73058">
      <w:pPr>
        <w:autoSpaceDE w:val="0"/>
        <w:spacing w:after="0" w:line="240" w:lineRule="auto"/>
        <w:jc w:val="both"/>
        <w:rPr>
          <w:rFonts w:ascii="Times New Roman" w:eastAsia="TTE1218E70t00" w:hAnsi="Times New Roman" w:cs="Times New Roman"/>
          <w:lang w:eastAsia="it-IT"/>
        </w:rPr>
      </w:pP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</w:r>
      <w:r w:rsidRPr="00E73058">
        <w:rPr>
          <w:rFonts w:ascii="Times New Roman" w:eastAsia="TTE1218E70t00" w:hAnsi="Times New Roman" w:cs="Times New Roman"/>
          <w:sz w:val="24"/>
          <w:lang w:eastAsia="it-IT"/>
        </w:rPr>
        <w:tab/>
        <w:t xml:space="preserve">      Firma………</w:t>
      </w:r>
      <w:proofErr w:type="gramStart"/>
      <w:r w:rsidRPr="00E73058">
        <w:rPr>
          <w:rFonts w:ascii="Times New Roman" w:eastAsia="TTE1218E70t00" w:hAnsi="Times New Roman" w:cs="Times New Roman"/>
          <w:sz w:val="24"/>
          <w:lang w:eastAsia="it-IT"/>
        </w:rPr>
        <w:t>…….</w:t>
      </w:r>
      <w:proofErr w:type="gramEnd"/>
      <w:r w:rsidRPr="00E73058">
        <w:rPr>
          <w:rFonts w:ascii="Times New Roman" w:eastAsia="TTE1218E70t00" w:hAnsi="Times New Roman" w:cs="Times New Roman"/>
          <w:sz w:val="24"/>
          <w:lang w:eastAsia="it-IT"/>
        </w:rPr>
        <w:t>…………..</w:t>
      </w:r>
    </w:p>
    <w:p w14:paraId="733480EE" w14:textId="77777777" w:rsidR="00E73058" w:rsidRPr="00E73058" w:rsidRDefault="00E73058" w:rsidP="00E73058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14:paraId="40432545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AF996D0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41BA619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3BFBC5D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DAA06DD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ED62646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8872B09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48AEFC7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711D9AA1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17C1FD90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8294685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283218D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BAAF1C4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1809DA5A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4D0A62C5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227C02A0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A7D6C8D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8BA0816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3D4E392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792B3EFD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B1C5FC8" w14:textId="77777777" w:rsidR="00E73058" w:rsidRPr="00E73058" w:rsidRDefault="00E73058" w:rsidP="00E7305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A933679" w14:textId="77777777" w:rsidR="00056EDF" w:rsidRDefault="00056EDF" w:rsidP="00E73058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</w:pPr>
    </w:p>
    <w:p w14:paraId="5C9DB059" w14:textId="77777777" w:rsidR="00056EDF" w:rsidRDefault="00056EDF" w:rsidP="00E73058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</w:pPr>
    </w:p>
    <w:sectPr w:rsidR="00056EDF" w:rsidSect="0000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D1B4" w14:textId="77777777" w:rsidR="00382846" w:rsidRDefault="00382846" w:rsidP="008A61AE">
      <w:pPr>
        <w:spacing w:after="0" w:line="240" w:lineRule="auto"/>
      </w:pPr>
      <w:r>
        <w:separator/>
      </w:r>
    </w:p>
  </w:endnote>
  <w:endnote w:type="continuationSeparator" w:id="0">
    <w:p w14:paraId="68C210FE" w14:textId="77777777" w:rsidR="00382846" w:rsidRDefault="00382846" w:rsidP="008A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218E70t0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21C308t00">
    <w:altName w:val="Times New Roman"/>
    <w:charset w:val="00"/>
    <w:family w:val="auto"/>
    <w:pitch w:val="default"/>
  </w:font>
  <w:font w:name="TTE1224C5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5D8" w14:textId="77777777" w:rsidR="002477B5" w:rsidRDefault="002477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2D69" w14:textId="77777777" w:rsidR="002477B5" w:rsidRDefault="002477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EBE" w14:textId="77777777" w:rsidR="002477B5" w:rsidRDefault="00247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31DB" w14:textId="77777777" w:rsidR="00382846" w:rsidRDefault="00382846" w:rsidP="008A61AE">
      <w:pPr>
        <w:spacing w:after="0" w:line="240" w:lineRule="auto"/>
      </w:pPr>
      <w:r>
        <w:separator/>
      </w:r>
    </w:p>
  </w:footnote>
  <w:footnote w:type="continuationSeparator" w:id="0">
    <w:p w14:paraId="7946E99D" w14:textId="77777777" w:rsidR="00382846" w:rsidRDefault="00382846" w:rsidP="008A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D842" w14:textId="77777777" w:rsidR="002477B5" w:rsidRDefault="002477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9E8A" w14:textId="724D534E" w:rsidR="008A61AE" w:rsidRPr="00A10CC1" w:rsidRDefault="008A61AE" w:rsidP="00A10C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78FF" w14:textId="77777777" w:rsidR="002477B5" w:rsidRDefault="00247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3EA"/>
    <w:multiLevelType w:val="hybridMultilevel"/>
    <w:tmpl w:val="D8BE9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6B93"/>
    <w:multiLevelType w:val="hybridMultilevel"/>
    <w:tmpl w:val="5CC6A97A"/>
    <w:lvl w:ilvl="0" w:tplc="CEE81F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1D025230">
      <w:start w:val="9"/>
      <w:numFmt w:val="bullet"/>
      <w:lvlText w:val="•"/>
      <w:lvlJc w:val="left"/>
      <w:pPr>
        <w:ind w:left="1440" w:hanging="360"/>
      </w:pPr>
      <w:rPr>
        <w:rFonts w:ascii="TTE1218E70t00" w:eastAsia="TTE1218E70t00" w:hAnsi="TTE1218E70t00" w:cs="TTE1218E70t00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58"/>
    <w:rsid w:val="00056EDF"/>
    <w:rsid w:val="00093DDC"/>
    <w:rsid w:val="001F05FF"/>
    <w:rsid w:val="002477B5"/>
    <w:rsid w:val="00382846"/>
    <w:rsid w:val="00604C9E"/>
    <w:rsid w:val="006E5987"/>
    <w:rsid w:val="00701B86"/>
    <w:rsid w:val="008A61AE"/>
    <w:rsid w:val="00A10CC1"/>
    <w:rsid w:val="00A937BE"/>
    <w:rsid w:val="00BC1A62"/>
    <w:rsid w:val="00BE7B9A"/>
    <w:rsid w:val="00DB2CBC"/>
    <w:rsid w:val="00E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6D60"/>
  <w15:docId w15:val="{6DAAA371-8D10-4D2C-AD5B-E239A12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6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1AE"/>
  </w:style>
  <w:style w:type="paragraph" w:styleId="Pidipagina">
    <w:name w:val="footer"/>
    <w:basedOn w:val="Normale"/>
    <w:link w:val="PidipaginaCarattere"/>
    <w:uiPriority w:val="99"/>
    <w:unhideWhenUsed/>
    <w:rsid w:val="008A6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1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Manuela Spada</cp:lastModifiedBy>
  <cp:revision>3</cp:revision>
  <cp:lastPrinted>2016-12-20T08:20:00Z</cp:lastPrinted>
  <dcterms:created xsi:type="dcterms:W3CDTF">2022-02-22T08:44:00Z</dcterms:created>
  <dcterms:modified xsi:type="dcterms:W3CDTF">2022-02-22T08:46:00Z</dcterms:modified>
</cp:coreProperties>
</file>